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3367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0"/>
        <w:rPr>
          <w:rFonts w:hint="eastAsia" w:ascii="楷体" w:hAnsi="楷体" w:eastAsia="楷体" w:cs="楷体"/>
          <w:color w:val="000000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C2C2C"/>
          <w:spacing w:val="0"/>
          <w:sz w:val="44"/>
          <w:szCs w:val="44"/>
          <w:shd w:val="clear" w:color="auto" w:fill="FFFFFF"/>
        </w:rPr>
        <w:t>关于中央八项规定，习近平总书记这样强调</w:t>
      </w:r>
    </w:p>
    <w:bookmarkEnd w:id="0"/>
    <w:p w14:paraId="2A929C6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 w:bidi="ar"/>
        </w:rPr>
        <w:t>来源：求是网    2025-03-15</w:t>
      </w:r>
    </w:p>
    <w:p w14:paraId="5B28E63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新一届中央领导集体要定规矩，这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指《十八届中央政治局关于改进工作作风、密切联系群众的八项规定》——编者注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是很重要的规矩。没有规矩，不成方圆。从我们在座各位做起来，新人新办法。制定这方面的规矩，指导思想就是从严要求，体现党要管党、从严治党。党风廉政建设，要从领导干部做起，领导干部首先要从中央领导做起。正所谓己不正，焉能正人。最重要的就是要防微杜渐，不要“温水煮青蛙”。</w:t>
      </w:r>
    </w:p>
    <w:p w14:paraId="0A4CE99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</w:rPr>
        <w:t>2012年12月4日在中央政治局会议上关于改进工作作风、密切联系群众的讲话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）</w:t>
      </w:r>
    </w:p>
    <w:p w14:paraId="1227870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改进工作作风的任务非常繁重，八项规定是一个切入口和动员令。八项规定既不是最高标准，更不是最终目的，只是我们改进作风的第一步，是我们作为共产党人应该做到的基本要求。“善禁者，先禁其身而后人。”各级领导干部要以身作则、率先垂范，说到的就要做到，承诺的就要兑现，中央政治局同志从我本人做起。</w:t>
      </w:r>
    </w:p>
    <w:p w14:paraId="5DBF102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（2013年1月22日在第十八届中央纪律检查委员会第二次全体会议上的讲话）</w:t>
      </w:r>
    </w:p>
    <w:p w14:paraId="3E53F7C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中央八项规定出台后，广大党员、干部从文山会海和接待应酬中解脱出来，工作方式和生活方式发生明显转变，大多数干部觉得解脱了、身心舒畅，家庭也有亲切感了。整天喝得醉醺醺的，舒服吗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？</w:t>
      </w:r>
      <w:r>
        <w:rPr>
          <w:rFonts w:hint="eastAsia" w:ascii="仿宋_GB2312" w:hAnsi="仿宋_GB2312" w:eastAsia="仿宋_GB2312" w:cs="仿宋_GB2312"/>
          <w:sz w:val="32"/>
          <w:szCs w:val="32"/>
        </w:rPr>
        <w:t>同时，也有少数干部感到有些不适应了，有的快下班了还没有人邀约聚会就觉得心里有些空荡荡的，甚至发出了“为官不易”的感叹，甚至还有人说“官不聊生”了。看来，减少应酬要进一步提倡，健康的工作方式和生活方式要进一步提倡。</w:t>
      </w:r>
    </w:p>
    <w:p w14:paraId="0AECD4F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ind w:firstLine="48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（2014年3月18日在河南省兰考县委常委扩大会议上的讲话）</w:t>
      </w:r>
    </w:p>
    <w:p w14:paraId="315D379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党的十八大后，党中央从立规矩开始，首先制定了八项规定，随后陆续出台一系列制度。各级根据中央八项规定精神，在联系服务群众、规范权力运行等方面制定和修订了一批工作制度和管理制度。制度的笼子越扎越紧，针对干部工作生活的监督制度已基本建立健全，下一步就是要严格执行。</w:t>
      </w:r>
    </w:p>
    <w:p w14:paraId="78B639A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（2015年1月13日在第十八届中央纪律检查委员会第五次全体会议上的讲话）</w:t>
      </w:r>
    </w:p>
    <w:p w14:paraId="3392C2D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党的十八大之后，党中央讨论加强党的建设如何抓时，就想到要解决“老虎吃天不知从哪儿下口”的问题。后来决定就抓八项规定，下口就要真正把那块吃进去、消化掉，不要这吃一嘴那吃一嘴，囫囵吞枣，最后都没有消化。我们抓住作风建设这条主线，一以贯之，步步深入。中央政治局从自身做起，形成以上率下的良好氛围。</w:t>
      </w:r>
    </w:p>
    <w:p w14:paraId="439D1C0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（2016年1月12日在第十八届中央纪律检查委员会第六次全体会议上的讲话）</w:t>
      </w:r>
    </w:p>
    <w:p w14:paraId="2EAD158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党的十八大以来，八项规定一子落地，作风建设满盘皆活，八项规定成了改变政治生态和社会面貌的标志性举措。</w:t>
      </w:r>
    </w:p>
    <w:p w14:paraId="18E9C29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ind w:firstLine="480" w:firstLineChars="200"/>
        <w:jc w:val="righ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（2017年12月25日、26日在中央政治局民主生活会上的讲话）</w:t>
      </w:r>
    </w:p>
    <w:p w14:paraId="719D089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党的十八大以来，我们直面党内存在的种种问题和弊端，从制定和执行中央八项规定破题，解决了新形势下作风建设抓什么、怎么抓的问题，推动了全面从严治党，推动了党风、政风、社风好转。党的十九大之后，我们针对新情况新问题，修订了中央八项规定实施细则，继续落实中央八项规定精神。中央政治局的同志要带头严格执行中央八项规定精神，同时要从严抓好分管地方和部门贯彻执行中央八项规定精神的工作。要聚焦突出问题、紧盯关键节点，下大气力解决“四风”问题，不能虎头蛇尾，不能搞成“半拉子工程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更不能搞形式走过场。</w:t>
      </w:r>
    </w:p>
    <w:p w14:paraId="30D84B9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ind w:firstLine="48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（2018年12月25日、26日在中央政治局民主生活会上的讲话）</w:t>
      </w:r>
    </w:p>
    <w:p w14:paraId="7E63D35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中央八项规定不是五年、十年的规定，而是长期有效的铁规矩、硬杠杠。</w:t>
      </w:r>
    </w:p>
    <w:p w14:paraId="23A3734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（2019年1月11日在第十九届中央纪律检查委员会第三次全体会议上的讲话）</w:t>
      </w:r>
    </w:p>
    <w:p w14:paraId="0368F6B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党的十八大以来，我们坚决贯彻中央八项规定精神，同“四风”不懈斗争，取得很大成果，但作风积弊还没有根除，有些问题依然以变相和地下的状态存在着。比如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请客吃饭问题依然存在，公开的宾馆、饭店不敢去了，就转入机关食堂、私人会馆、私人别墅等地，灯红酒绿、推杯换盏，一些干部、老板就通过这种场合勾兑感情、进行利益交换。还比如，一些地方领导干部利用名贵特产、特殊资源谋私利的问题依然存在，包括名酒、名烟、名茶、玉石、虫草等都被用来讨好领导、打点关系，送字画、工艺品、文物等“雅贿”问题也依然存在。“尽小者大，慎微者著。”我们必须保持定力、寸步不让，守住重要节点，紧盯薄弱环节，防止老问题复燃、新问题萌发、小问题坐大。对不知敬畏、挑战纪律的要严肃处理、以儆效尤。</w:t>
      </w:r>
    </w:p>
    <w:p w14:paraId="2A854BD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（2020年1月13日在第十九届中央纪律检查委员会第四次全体会议上的讲话）</w:t>
      </w:r>
    </w:p>
    <w:p w14:paraId="46D845A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坚持全面从严、一严到底，对群众反映强烈的公款吃喝、餐饮浪费等歪风陋习露头就打、反复敲打。对形式主义、官僚主义要毫不妥协，针对不同时期、不同地区、不同层级突出问题，全面检视、靶向纠治。要警惕主观主义、长官意志问题，防止不顾实际乱加码、乱作为，持续为基层松绑减负，树立重实干、重实绩的用人导向，督促全党担当尽责、干事创业。</w:t>
      </w:r>
    </w:p>
    <w:p w14:paraId="1135A0E8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（2021年1月22日在第十九届中央纪律检查委员会第五次全体会议上的讲话）</w:t>
      </w:r>
    </w:p>
    <w:p w14:paraId="0AD31C5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守住拒腐防变防线，要从小事小节上守起。小洞不补，大洞吃苦。一个人蜕化变质往往是从吃喝玩乐起步的。为什么党中央要从八项规定入手抓党风廉政建设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？</w:t>
      </w:r>
      <w:r>
        <w:rPr>
          <w:rFonts w:hint="eastAsia" w:ascii="仿宋_GB2312" w:hAnsi="仿宋_GB2312" w:eastAsia="仿宋_GB2312" w:cs="仿宋_GB2312"/>
          <w:sz w:val="32"/>
          <w:szCs w:val="32"/>
        </w:rPr>
        <w:t>就是因为“四风”和腐败问题互为表里，是腐败滋长的温床。但是，尽管党中央三令五申，仍有些人置若罔闻、顶风违纪。八项规定是党中央立下的铁规矩，决不能不当回事。有的人认为，吃吃饭、喝喝酒是人情世故，觉得抹不开面子。有什么抹不开面子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？</w:t>
      </w:r>
      <w:r>
        <w:rPr>
          <w:rFonts w:hint="eastAsia" w:ascii="仿宋_GB2312" w:hAnsi="仿宋_GB2312" w:eastAsia="仿宋_GB2312" w:cs="仿宋_GB2312"/>
          <w:sz w:val="32"/>
          <w:szCs w:val="32"/>
        </w:rPr>
        <w:t>是遵规守纪重要，还是人情往来重要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？</w:t>
      </w:r>
      <w:r>
        <w:rPr>
          <w:rFonts w:hint="eastAsia" w:ascii="仿宋_GB2312" w:hAnsi="仿宋_GB2312" w:eastAsia="仿宋_GB2312" w:cs="仿宋_GB2312"/>
          <w:sz w:val="32"/>
          <w:szCs w:val="32"/>
        </w:rPr>
        <w:t>这个问题都想不清楚，还能干什么事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！</w:t>
      </w:r>
    </w:p>
    <w:p w14:paraId="0FB4B35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ind w:firstLine="48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（2022年3月1日在2022年春季学期中央党校（国家行政学院）中青年干部培训班开班式上的讲话）</w:t>
      </w:r>
    </w:p>
    <w:p w14:paraId="2C79ABF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制定实施中央八项规定，是我们党在新时代的徙木立信之举，必须常抓不懈、久久为功，十年不够就二十年，二十年不够就三十年，直至真正化风成俗，以优良党风引领社风民风。</w:t>
      </w:r>
    </w:p>
    <w:p w14:paraId="0686B20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ind w:firstLine="240" w:firstLine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（2023年1月9日在第二十届中央纪律检查委员会第二次全体会议上的讲话）</w:t>
      </w:r>
    </w:p>
    <w:p w14:paraId="388A742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以党的政治建设统领</w:t>
      </w:r>
      <w:r>
        <w:rPr>
          <w:rFonts w:hint="eastAsia" w:ascii="仿宋_GB2312" w:hAnsi="仿宋_GB2312" w:eastAsia="仿宋_GB2312" w:cs="仿宋_GB2312"/>
          <w:sz w:val="32"/>
          <w:szCs w:val="32"/>
        </w:rPr>
        <w:t>党的建设各项工作，推动全面从严治党向纵深发展。巩固拓展主题教育成果，推进党纪学习教育常态化长效化，持续落实中央八项规定精神推动转变作风，激励广大干部继续发扬敢闯敢试、敢为人先、埋头苦干的特区精神，树立和践行正确政绩观。驰而不息抓好反腐败斗争，着力铲除腐败滋生的土壤和条件。强化对权力运行的制约和监督，教育引导干部增强拒腐防变能力。</w:t>
      </w:r>
    </w:p>
    <w:p w14:paraId="33A1FE0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580" w:lineRule="exact"/>
        <w:ind w:firstLine="48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eastAsia="zh-CN"/>
        </w:rPr>
        <w:t>（2024年12月17日在听取海南省委和省政府工作汇报时的讲话）</w:t>
      </w:r>
    </w:p>
    <w:p w14:paraId="6FEC13A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深入推进风腐同查同治。不正之风和腐败问题相互交织，是现阶段党风廉政建设和反腐败斗争要着力解决的突出问题。要始终坚持零容忍，把中央八项规定作为铁规矩、硬杠杠，念好“紧箍咒”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严肃查处顶风违纪、隐形变异的“四风”问题，督促党员、干部“勿以恶小而为之”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坚决反对特权思想和特权现象，树牢正确权力观、政绩观、事业观。</w:t>
      </w:r>
    </w:p>
    <w:p w14:paraId="7B8C196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2025年1月6日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"/>
        </w:rPr>
        <w:t>在第二十届中央纪律检查委员会第四次全体会议上的讲话）</w:t>
      </w:r>
    </w:p>
    <w:p w14:paraId="0B09EE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D283F"/>
    <w:rsid w:val="0ED82C19"/>
    <w:rsid w:val="1F00786C"/>
    <w:rsid w:val="3BCD47A7"/>
    <w:rsid w:val="453D283F"/>
    <w:rsid w:val="60D300EA"/>
    <w:rsid w:val="6D863CFC"/>
    <w:rsid w:val="763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qFormat/>
    <w:uiPriority w:val="22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customStyle="1" w:styleId="11">
    <w:name w:val="appellation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814</Words>
  <Characters>822</Characters>
  <Lines>0</Lines>
  <Paragraphs>0</Paragraphs>
  <TotalTime>1</TotalTime>
  <ScaleCrop>false</ScaleCrop>
  <LinksUpToDate>false</LinksUpToDate>
  <CharactersWithSpaces>827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2025-04-09T02:45:00Z</dcterms:created>
  <dc:creator>日堯言堇</dc:creator>
  <cp:lastModifiedBy>日堯言堇</cp:lastModifiedBy>
  <dcterms:modified xsi:type="dcterms:W3CDTF">2025-04-09T03:14:20Z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BBDD45BA149E4F6FB1E68C331EAC7BDF_13</vt:lpwstr>
  </property>
  <property fmtid="{D5CDD505-2E9C-101B-9397-08002B2CF9AE}" pid="4" name="KSOTemplateDocerSaveRecord">
    <vt:lpwstr>eyJoZGlkIjoiOTgzZDYwZGEwZDY0MmE3ZjNlZTllODcyNmJlNjg3Y2YiLCJ1c2VySWQiOiIyMzUwNjQxODQifQ==</vt:lpwstr>
  </property>
</Properties>
</file>