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附件1：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ascii="黑体" w:hAnsi="黑体" w:eastAsia="黑体" w:cs="仿宋_GB2312"/>
          <w:sz w:val="32"/>
          <w:szCs w:val="32"/>
        </w:rPr>
        <w:t>“青春，一起向未来”</w:t>
      </w:r>
      <w:r>
        <w:rPr>
          <w:rFonts w:hint="eastAsia" w:ascii="黑体" w:hAnsi="黑体" w:eastAsia="黑体" w:cs="仿宋_GB2312"/>
          <w:sz w:val="32"/>
          <w:szCs w:val="32"/>
        </w:rPr>
        <w:t>安徽省第四届大学生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朗诵艺术节报名信息表</w:t>
      </w:r>
    </w:p>
    <w:p>
      <w:pPr>
        <w:spacing w:line="580" w:lineRule="exact"/>
        <w:ind w:firstLine="640" w:firstLineChars="200"/>
        <w:jc w:val="center"/>
        <w:rPr>
          <w:rFonts w:ascii="黑体" w:hAnsi="黑体" w:eastAsia="黑体" w:cs="仿宋_GB2312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</w:rPr>
              <w:t xml:space="preserve">         作者：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体裁：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学校：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学院：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专业：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参演人员姓名：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参演人数：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</w:trPr>
        <w:tc>
          <w:tcPr>
            <w:tcW w:w="852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指导教师姓名：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指导教师电话：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指导教师邮箱：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4MzYwOTgzOGNkNjg3MWNiN2JhOWIyNzA3ZGY2YmQifQ=="/>
  </w:docVars>
  <w:rsids>
    <w:rsidRoot w:val="00000000"/>
    <w:rsid w:val="0DE819AF"/>
    <w:rsid w:val="2ACE3FF5"/>
    <w:rsid w:val="349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2024-06-24T09:00:39Z</dcterms:created>
  <dc:creator>acer</dc:creator>
  <cp:lastModifiedBy>豆豆</cp:lastModifiedBy>
  <dcterms:modified xsi:type="dcterms:W3CDTF">2024-06-24T09:01:09Z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3663F92B12A4441B8EA3A9F36A411B2F_12</vt:lpwstr>
  </property>
</Properties>
</file>